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1DE81" w14:textId="6A7E8204" w:rsidR="007D7CF8" w:rsidRDefault="00674352" w:rsidP="005B07A6">
      <w:pPr>
        <w:tabs>
          <w:tab w:val="left" w:pos="990"/>
        </w:tabs>
        <w:spacing w:before="120" w:after="0" w:line="264" w:lineRule="auto"/>
        <w:ind w:left="-86"/>
        <w:rPr>
          <w:rFonts w:ascii="Candara" w:eastAsia="Gulim" w:hAnsi="Candara" w:cs="Narkisim"/>
          <w:b/>
          <w:color w:val="7030A0"/>
          <w:sz w:val="36"/>
          <w:szCs w:val="36"/>
        </w:rPr>
      </w:pPr>
      <w:r w:rsidRPr="007D7CF8">
        <w:rPr>
          <w:rFonts w:ascii="Candara" w:eastAsia="Gulim" w:hAnsi="Candara" w:cs="Narkisim"/>
          <w:b/>
          <w:noProof/>
          <w:color w:val="7030A0"/>
          <w:sz w:val="36"/>
          <w:szCs w:val="36"/>
        </w:rPr>
        <w:drawing>
          <wp:anchor distT="0" distB="0" distL="114300" distR="0" simplePos="0" relativeHeight="251659264" behindDoc="0" locked="0" layoutInCell="1" allowOverlap="1" wp14:anchorId="03525F43" wp14:editId="157284AB">
            <wp:simplePos x="0" y="0"/>
            <wp:positionH relativeFrom="margin">
              <wp:posOffset>2208530</wp:posOffset>
            </wp:positionH>
            <wp:positionV relativeFrom="paragraph">
              <wp:posOffset>0</wp:posOffset>
            </wp:positionV>
            <wp:extent cx="1731645" cy="809625"/>
            <wp:effectExtent l="0" t="0" r="190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intAndrewOutreachLogo_CMYK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40" t="18477" r="10033" b="23980"/>
                    <a:stretch/>
                  </pic:blipFill>
                  <pic:spPr bwMode="auto">
                    <a:xfrm>
                      <a:off x="0" y="0"/>
                      <a:ext cx="1731645" cy="809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1792D4" w14:textId="696247D5" w:rsidR="007D7CF8" w:rsidRDefault="007D7CF8" w:rsidP="005B07A6">
      <w:pPr>
        <w:tabs>
          <w:tab w:val="left" w:pos="990"/>
        </w:tabs>
        <w:spacing w:before="120" w:after="0" w:line="264" w:lineRule="auto"/>
        <w:ind w:left="-86"/>
        <w:rPr>
          <w:rFonts w:ascii="Candara" w:eastAsia="Gulim" w:hAnsi="Candara" w:cs="Narkisim"/>
          <w:b/>
          <w:color w:val="7030A0"/>
          <w:sz w:val="36"/>
          <w:szCs w:val="36"/>
        </w:rPr>
      </w:pPr>
    </w:p>
    <w:p w14:paraId="1616D45C" w14:textId="2D8221E0" w:rsidR="008D3C55" w:rsidRPr="00674352" w:rsidRDefault="008D3C55" w:rsidP="00AE5479">
      <w:pPr>
        <w:tabs>
          <w:tab w:val="left" w:pos="990"/>
        </w:tabs>
        <w:spacing w:after="0" w:line="264" w:lineRule="auto"/>
        <w:ind w:left="-86"/>
        <w:jc w:val="center"/>
        <w:rPr>
          <w:rFonts w:ascii="Candara" w:eastAsia="Gulim" w:hAnsi="Candara" w:cs="Narkisim"/>
          <w:b/>
          <w:color w:val="7030A0"/>
          <w:sz w:val="28"/>
          <w:szCs w:val="28"/>
        </w:rPr>
      </w:pPr>
    </w:p>
    <w:p w14:paraId="244E4F70" w14:textId="04DD92A9" w:rsidR="007D7CF8" w:rsidRPr="00623F95" w:rsidRDefault="007D7CF8" w:rsidP="005312BE">
      <w:pPr>
        <w:tabs>
          <w:tab w:val="left" w:pos="990"/>
        </w:tabs>
        <w:spacing w:before="240" w:after="0" w:line="264" w:lineRule="auto"/>
        <w:ind w:left="-86"/>
        <w:jc w:val="center"/>
        <w:rPr>
          <w:rFonts w:ascii="Candara" w:eastAsia="Gulim" w:hAnsi="Candara" w:cs="Narkisim"/>
          <w:b/>
          <w:color w:val="7030A0"/>
          <w:sz w:val="40"/>
          <w:szCs w:val="40"/>
        </w:rPr>
      </w:pPr>
      <w:r w:rsidRPr="00623F95">
        <w:rPr>
          <w:rFonts w:ascii="Candara" w:eastAsia="Gulim" w:hAnsi="Candara" w:cs="Narkisim"/>
          <w:b/>
          <w:color w:val="7030A0"/>
          <w:sz w:val="40"/>
          <w:szCs w:val="40"/>
        </w:rPr>
        <w:t xml:space="preserve">Donations for </w:t>
      </w:r>
    </w:p>
    <w:p w14:paraId="396E7FF7" w14:textId="7E9558D1" w:rsidR="007D7CF8" w:rsidRPr="00623F95" w:rsidRDefault="00AC59B9" w:rsidP="00AE5479">
      <w:pPr>
        <w:tabs>
          <w:tab w:val="left" w:pos="990"/>
        </w:tabs>
        <w:spacing w:after="0" w:line="264" w:lineRule="auto"/>
        <w:ind w:left="-86"/>
        <w:jc w:val="center"/>
        <w:rPr>
          <w:rFonts w:ascii="Candara" w:eastAsia="Gulim" w:hAnsi="Candara" w:cs="Narkisim"/>
          <w:b/>
          <w:color w:val="7030A0"/>
          <w:sz w:val="40"/>
          <w:szCs w:val="40"/>
        </w:rPr>
      </w:pPr>
      <w:r w:rsidRPr="00623F95">
        <w:rPr>
          <w:rFonts w:ascii="Candara" w:eastAsia="Gulim" w:hAnsi="Candara" w:cs="Narkisim"/>
          <w:b/>
          <w:color w:val="7030A0"/>
          <w:sz w:val="40"/>
          <w:szCs w:val="40"/>
        </w:rPr>
        <w:t>East End Cooperative Ministry</w:t>
      </w:r>
      <w:r w:rsidR="00774334">
        <w:rPr>
          <w:rFonts w:ascii="Candara" w:eastAsia="Gulim" w:hAnsi="Candara" w:cs="Narkisim"/>
          <w:b/>
          <w:color w:val="7030A0"/>
          <w:sz w:val="40"/>
          <w:szCs w:val="40"/>
        </w:rPr>
        <w:t xml:space="preserve"> Food Pantry</w:t>
      </w:r>
    </w:p>
    <w:p w14:paraId="1E99EE5A" w14:textId="69FFCD92" w:rsidR="00A90827" w:rsidRPr="00623F95" w:rsidRDefault="00897E33" w:rsidP="00AE5479">
      <w:pPr>
        <w:tabs>
          <w:tab w:val="left" w:pos="990"/>
        </w:tabs>
        <w:spacing w:after="0" w:line="264" w:lineRule="auto"/>
        <w:ind w:left="-86"/>
        <w:jc w:val="center"/>
        <w:rPr>
          <w:rFonts w:ascii="Candara" w:eastAsia="Gulim" w:hAnsi="Candara" w:cs="Narkisim"/>
          <w:color w:val="7030A0"/>
          <w:sz w:val="40"/>
          <w:szCs w:val="40"/>
        </w:rPr>
      </w:pPr>
      <w:r>
        <w:rPr>
          <w:rFonts w:ascii="Candara" w:eastAsia="Gulim" w:hAnsi="Candara" w:cs="Narkisim"/>
          <w:color w:val="7030A0"/>
          <w:sz w:val="40"/>
          <w:szCs w:val="40"/>
        </w:rPr>
        <w:t xml:space="preserve">March </w:t>
      </w:r>
      <w:r w:rsidR="00974B51">
        <w:rPr>
          <w:rFonts w:ascii="Candara" w:eastAsia="Gulim" w:hAnsi="Candara" w:cs="Narkisim"/>
          <w:color w:val="7030A0"/>
          <w:sz w:val="40"/>
          <w:szCs w:val="40"/>
        </w:rPr>
        <w:t>9</w:t>
      </w:r>
      <w:r w:rsidR="00C069FA" w:rsidRPr="00C069FA">
        <w:rPr>
          <w:rFonts w:ascii="Trebuchet MS" w:eastAsia="Gulim" w:hAnsi="Trebuchet MS" w:cs="Narkisim"/>
          <w:color w:val="7030A0"/>
          <w:sz w:val="40"/>
          <w:szCs w:val="40"/>
        </w:rPr>
        <w:t>—</w:t>
      </w:r>
      <w:r w:rsidR="00C069FA">
        <w:rPr>
          <w:rFonts w:ascii="Trebuchet MS" w:eastAsia="Gulim" w:hAnsi="Trebuchet MS" w:cs="Narkisim"/>
          <w:color w:val="7030A0"/>
          <w:sz w:val="40"/>
          <w:szCs w:val="40"/>
        </w:rPr>
        <w:t>April 13</w:t>
      </w:r>
    </w:p>
    <w:p w14:paraId="32BA2AAB" w14:textId="0B68B06A" w:rsidR="00D302A5" w:rsidRPr="00623F95" w:rsidRDefault="00AC59B9" w:rsidP="00C069FA">
      <w:pPr>
        <w:tabs>
          <w:tab w:val="left" w:pos="990"/>
        </w:tabs>
        <w:spacing w:before="120" w:after="360" w:line="264" w:lineRule="auto"/>
        <w:ind w:left="-86"/>
        <w:jc w:val="center"/>
        <w:rPr>
          <w:rFonts w:ascii="Candara" w:eastAsia="Gulim" w:hAnsi="Candara" w:cs="Narkisim"/>
          <w:b/>
          <w:bCs/>
          <w:sz w:val="36"/>
          <w:szCs w:val="36"/>
        </w:rPr>
      </w:pPr>
      <w:r w:rsidRPr="00623F95">
        <w:rPr>
          <w:rFonts w:ascii="Candara" w:eastAsia="Gulim" w:hAnsi="Candara" w:cs="Narkisim"/>
          <w:b/>
          <w:bCs/>
          <w:sz w:val="36"/>
          <w:szCs w:val="36"/>
        </w:rPr>
        <w:t>Non-perishable Food</w:t>
      </w:r>
      <w:r w:rsidR="00EB54A1" w:rsidRPr="00623F95">
        <w:rPr>
          <w:rFonts w:ascii="Candara" w:eastAsia="Gulim" w:hAnsi="Candara" w:cs="Narkisim"/>
          <w:b/>
          <w:bCs/>
          <w:sz w:val="36"/>
          <w:szCs w:val="36"/>
        </w:rPr>
        <w:t>s</w:t>
      </w:r>
      <w:r w:rsidRPr="00623F95">
        <w:rPr>
          <w:rFonts w:ascii="Candara" w:eastAsia="Gulim" w:hAnsi="Candara" w:cs="Narkisim"/>
          <w:b/>
          <w:bCs/>
          <w:sz w:val="36"/>
          <w:szCs w:val="36"/>
        </w:rPr>
        <w:t xml:space="preserve"> and Dry Goods</w:t>
      </w:r>
    </w:p>
    <w:p w14:paraId="37FB25CB" w14:textId="78F614B2" w:rsidR="00AC59B9" w:rsidRPr="00623F95" w:rsidRDefault="00AC59B9" w:rsidP="00623F95">
      <w:pPr>
        <w:tabs>
          <w:tab w:val="left" w:pos="990"/>
        </w:tabs>
        <w:spacing w:after="120" w:line="264" w:lineRule="auto"/>
        <w:ind w:left="-86"/>
        <w:jc w:val="center"/>
        <w:rPr>
          <w:rFonts w:ascii="Candara" w:eastAsia="Gulim" w:hAnsi="Candara" w:cs="Narkisim"/>
          <w:sz w:val="36"/>
          <w:szCs w:val="36"/>
        </w:rPr>
      </w:pPr>
      <w:r w:rsidRPr="00623F95">
        <w:rPr>
          <w:rFonts w:ascii="Candara" w:eastAsia="Gulim" w:hAnsi="Candara" w:cs="Narkisim"/>
          <w:sz w:val="36"/>
          <w:szCs w:val="36"/>
        </w:rPr>
        <w:t>Particularly Requested:</w:t>
      </w:r>
    </w:p>
    <w:tbl>
      <w:tblPr>
        <w:tblStyle w:val="TableGrid"/>
        <w:tblW w:w="9900" w:type="dxa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4"/>
        <w:gridCol w:w="5136"/>
      </w:tblGrid>
      <w:tr w:rsidR="00AC59B9" w:rsidRPr="00623F95" w14:paraId="115EC8B4" w14:textId="77777777" w:rsidTr="00674352">
        <w:trPr>
          <w:trHeight w:val="6677"/>
        </w:trPr>
        <w:tc>
          <w:tcPr>
            <w:tcW w:w="5760" w:type="dxa"/>
          </w:tcPr>
          <w:p w14:paraId="2FB652C2" w14:textId="77777777" w:rsidR="00AC59B9" w:rsidRPr="00623F95" w:rsidRDefault="00AC59B9" w:rsidP="00623F95">
            <w:pPr>
              <w:rPr>
                <w:rFonts w:ascii="Candara" w:eastAsia="Gulim" w:hAnsi="Candara" w:cs="Narkisim"/>
                <w:color w:val="7030A0"/>
                <w:sz w:val="28"/>
                <w:szCs w:val="28"/>
              </w:rPr>
            </w:pPr>
            <w:r w:rsidRPr="00623F95">
              <w:rPr>
                <w:rFonts w:ascii="Candara" w:eastAsia="Gulim" w:hAnsi="Candara" w:cs="Narkisim"/>
                <w:color w:val="7030A0"/>
                <w:sz w:val="28"/>
                <w:szCs w:val="28"/>
              </w:rPr>
              <w:t>FOOD ITEMS</w:t>
            </w:r>
          </w:p>
          <w:p w14:paraId="1062C1E5" w14:textId="77777777" w:rsidR="00623F95" w:rsidRPr="00674352" w:rsidRDefault="00623F95" w:rsidP="00674352">
            <w:pPr>
              <w:pStyle w:val="ListParagraph"/>
              <w:numPr>
                <w:ilvl w:val="0"/>
                <w:numId w:val="2"/>
              </w:numPr>
              <w:spacing w:after="20"/>
              <w:contextualSpacing w:val="0"/>
              <w:rPr>
                <w:rFonts w:ascii="Candara" w:eastAsia="Times New Roman" w:hAnsi="Candara" w:cs="Times New Roman"/>
                <w:bCs/>
                <w:noProof/>
                <w:color w:val="222222"/>
                <w:sz w:val="28"/>
                <w:szCs w:val="28"/>
              </w:rPr>
            </w:pPr>
            <w:r w:rsidRPr="00674352">
              <w:rPr>
                <w:rFonts w:ascii="Candara" w:eastAsia="Times New Roman" w:hAnsi="Candara" w:cs="Times New Roman"/>
                <w:bCs/>
                <w:noProof/>
                <w:color w:val="222222"/>
                <w:sz w:val="28"/>
                <w:szCs w:val="28"/>
              </w:rPr>
              <w:t>Pancake syrup</w:t>
            </w:r>
          </w:p>
          <w:p w14:paraId="37B51D19" w14:textId="77777777" w:rsidR="00623F95" w:rsidRPr="00674352" w:rsidRDefault="00623F95" w:rsidP="00674352">
            <w:pPr>
              <w:pStyle w:val="ListParagraph"/>
              <w:numPr>
                <w:ilvl w:val="0"/>
                <w:numId w:val="2"/>
              </w:numPr>
              <w:spacing w:after="20"/>
              <w:contextualSpacing w:val="0"/>
              <w:rPr>
                <w:rFonts w:ascii="Candara" w:eastAsia="Times New Roman" w:hAnsi="Candara" w:cs="Times New Roman"/>
                <w:bCs/>
                <w:noProof/>
                <w:color w:val="222222"/>
                <w:sz w:val="28"/>
                <w:szCs w:val="28"/>
              </w:rPr>
            </w:pPr>
            <w:r w:rsidRPr="00674352">
              <w:rPr>
                <w:rFonts w:ascii="Candara" w:eastAsia="Times New Roman" w:hAnsi="Candara" w:cs="Times New Roman"/>
                <w:bCs/>
                <w:noProof/>
                <w:color w:val="222222"/>
                <w:sz w:val="28"/>
                <w:szCs w:val="28"/>
              </w:rPr>
              <w:t>Crackers</w:t>
            </w:r>
          </w:p>
          <w:p w14:paraId="3A2A16AF" w14:textId="77777777" w:rsidR="00623F95" w:rsidRPr="00674352" w:rsidRDefault="00623F95" w:rsidP="00674352">
            <w:pPr>
              <w:pStyle w:val="ListParagraph"/>
              <w:numPr>
                <w:ilvl w:val="0"/>
                <w:numId w:val="2"/>
              </w:numPr>
              <w:spacing w:after="20"/>
              <w:contextualSpacing w:val="0"/>
              <w:rPr>
                <w:rFonts w:ascii="Candara" w:eastAsia="Times New Roman" w:hAnsi="Candara" w:cs="Times New Roman"/>
                <w:bCs/>
                <w:noProof/>
                <w:color w:val="222222"/>
                <w:sz w:val="28"/>
                <w:szCs w:val="28"/>
              </w:rPr>
            </w:pPr>
            <w:r w:rsidRPr="00674352">
              <w:rPr>
                <w:rFonts w:ascii="Candara" w:eastAsia="Times New Roman" w:hAnsi="Candara" w:cs="Times New Roman"/>
                <w:bCs/>
                <w:noProof/>
                <w:color w:val="222222"/>
                <w:sz w:val="28"/>
                <w:szCs w:val="28"/>
              </w:rPr>
              <w:t>Soups/ Broth</w:t>
            </w:r>
          </w:p>
          <w:p w14:paraId="7BB4FFCD" w14:textId="77777777" w:rsidR="00623F95" w:rsidRPr="00674352" w:rsidRDefault="00623F95" w:rsidP="00674352">
            <w:pPr>
              <w:pStyle w:val="ListParagraph"/>
              <w:numPr>
                <w:ilvl w:val="0"/>
                <w:numId w:val="2"/>
              </w:numPr>
              <w:spacing w:after="20"/>
              <w:contextualSpacing w:val="0"/>
              <w:rPr>
                <w:rFonts w:ascii="Candara" w:eastAsia="Times New Roman" w:hAnsi="Candara" w:cs="Times New Roman"/>
                <w:bCs/>
                <w:noProof/>
                <w:color w:val="222222"/>
                <w:sz w:val="28"/>
                <w:szCs w:val="28"/>
              </w:rPr>
            </w:pPr>
            <w:r w:rsidRPr="00674352">
              <w:rPr>
                <w:rFonts w:ascii="Candara" w:eastAsia="Times New Roman" w:hAnsi="Candara" w:cs="Times New Roman"/>
                <w:bCs/>
                <w:noProof/>
                <w:color w:val="222222"/>
                <w:sz w:val="28"/>
                <w:szCs w:val="28"/>
              </w:rPr>
              <w:t>Jelly</w:t>
            </w:r>
          </w:p>
          <w:p w14:paraId="69C65F92" w14:textId="77777777" w:rsidR="00623F95" w:rsidRPr="00674352" w:rsidRDefault="00623F95" w:rsidP="00674352">
            <w:pPr>
              <w:pStyle w:val="ListParagraph"/>
              <w:numPr>
                <w:ilvl w:val="0"/>
                <w:numId w:val="2"/>
              </w:numPr>
              <w:spacing w:after="20"/>
              <w:contextualSpacing w:val="0"/>
              <w:rPr>
                <w:rFonts w:ascii="Candara" w:eastAsia="Times New Roman" w:hAnsi="Candara" w:cs="Times New Roman"/>
                <w:bCs/>
                <w:noProof/>
                <w:color w:val="222222"/>
                <w:sz w:val="28"/>
                <w:szCs w:val="28"/>
              </w:rPr>
            </w:pPr>
            <w:r w:rsidRPr="00674352">
              <w:rPr>
                <w:rFonts w:ascii="Candara" w:eastAsia="Times New Roman" w:hAnsi="Candara" w:cs="Times New Roman"/>
                <w:bCs/>
                <w:noProof/>
                <w:color w:val="222222"/>
                <w:sz w:val="28"/>
                <w:szCs w:val="28"/>
              </w:rPr>
              <w:t>Brand name cereal</w:t>
            </w:r>
          </w:p>
          <w:p w14:paraId="7A4D46DE" w14:textId="77777777" w:rsidR="00623F95" w:rsidRPr="00674352" w:rsidRDefault="00623F95" w:rsidP="00674352">
            <w:pPr>
              <w:pStyle w:val="ListParagraph"/>
              <w:numPr>
                <w:ilvl w:val="0"/>
                <w:numId w:val="2"/>
              </w:numPr>
              <w:spacing w:after="20"/>
              <w:contextualSpacing w:val="0"/>
              <w:rPr>
                <w:rFonts w:ascii="Candara" w:eastAsia="Times New Roman" w:hAnsi="Candara" w:cs="Times New Roman"/>
                <w:bCs/>
                <w:noProof/>
                <w:color w:val="222222"/>
                <w:sz w:val="28"/>
                <w:szCs w:val="28"/>
              </w:rPr>
            </w:pPr>
            <w:r w:rsidRPr="00674352">
              <w:rPr>
                <w:rFonts w:ascii="Candara" w:eastAsia="Times New Roman" w:hAnsi="Candara" w:cs="Times New Roman"/>
                <w:bCs/>
                <w:noProof/>
                <w:color w:val="222222"/>
                <w:sz w:val="28"/>
                <w:szCs w:val="28"/>
              </w:rPr>
              <w:t>Ramen</w:t>
            </w:r>
          </w:p>
          <w:p w14:paraId="01A4A2E5" w14:textId="77777777" w:rsidR="00623F95" w:rsidRPr="00674352" w:rsidRDefault="00623F95" w:rsidP="00674352">
            <w:pPr>
              <w:pStyle w:val="ListParagraph"/>
              <w:numPr>
                <w:ilvl w:val="0"/>
                <w:numId w:val="2"/>
              </w:numPr>
              <w:spacing w:after="20"/>
              <w:contextualSpacing w:val="0"/>
              <w:rPr>
                <w:rFonts w:ascii="Candara" w:eastAsia="Times New Roman" w:hAnsi="Candara" w:cs="Times New Roman"/>
                <w:bCs/>
                <w:noProof/>
                <w:color w:val="222222"/>
                <w:sz w:val="28"/>
                <w:szCs w:val="28"/>
              </w:rPr>
            </w:pPr>
            <w:r w:rsidRPr="00674352">
              <w:rPr>
                <w:rFonts w:ascii="Candara" w:eastAsia="Times New Roman" w:hAnsi="Candara" w:cs="Times New Roman"/>
                <w:bCs/>
                <w:noProof/>
                <w:color w:val="222222"/>
                <w:sz w:val="28"/>
                <w:szCs w:val="28"/>
              </w:rPr>
              <w:t>Chef Boyardee Ravioli or SpaghettiO's</w:t>
            </w:r>
          </w:p>
          <w:p w14:paraId="2409E291" w14:textId="77777777" w:rsidR="00623F95" w:rsidRPr="00674352" w:rsidRDefault="00623F95" w:rsidP="00674352">
            <w:pPr>
              <w:pStyle w:val="ListParagraph"/>
              <w:numPr>
                <w:ilvl w:val="0"/>
                <w:numId w:val="2"/>
              </w:numPr>
              <w:spacing w:after="20"/>
              <w:contextualSpacing w:val="0"/>
              <w:rPr>
                <w:rFonts w:ascii="Candara" w:eastAsia="Times New Roman" w:hAnsi="Candara" w:cs="Times New Roman"/>
                <w:bCs/>
                <w:noProof/>
                <w:color w:val="222222"/>
                <w:sz w:val="28"/>
                <w:szCs w:val="28"/>
              </w:rPr>
            </w:pPr>
            <w:r w:rsidRPr="00674352">
              <w:rPr>
                <w:rFonts w:ascii="Candara" w:eastAsia="Times New Roman" w:hAnsi="Candara" w:cs="Times New Roman"/>
                <w:bCs/>
                <w:noProof/>
                <w:color w:val="222222"/>
                <w:sz w:val="28"/>
                <w:szCs w:val="28"/>
              </w:rPr>
              <w:t>Peanut butter</w:t>
            </w:r>
          </w:p>
          <w:p w14:paraId="2A459112" w14:textId="77777777" w:rsidR="00623F95" w:rsidRPr="00674352" w:rsidRDefault="00623F95" w:rsidP="00674352">
            <w:pPr>
              <w:pStyle w:val="ListParagraph"/>
              <w:numPr>
                <w:ilvl w:val="0"/>
                <w:numId w:val="2"/>
              </w:numPr>
              <w:spacing w:after="20"/>
              <w:contextualSpacing w:val="0"/>
              <w:rPr>
                <w:rFonts w:ascii="Candara" w:eastAsia="Times New Roman" w:hAnsi="Candara" w:cs="Times New Roman"/>
                <w:bCs/>
                <w:noProof/>
                <w:color w:val="222222"/>
                <w:sz w:val="28"/>
                <w:szCs w:val="28"/>
              </w:rPr>
            </w:pPr>
            <w:r w:rsidRPr="00674352">
              <w:rPr>
                <w:rFonts w:ascii="Candara" w:eastAsia="Times New Roman" w:hAnsi="Candara" w:cs="Times New Roman"/>
                <w:bCs/>
                <w:noProof/>
                <w:color w:val="222222"/>
                <w:sz w:val="28"/>
                <w:szCs w:val="28"/>
              </w:rPr>
              <w:t>Canned vegetables: peas, corn, mixed vegetable, green beans, potatoes</w:t>
            </w:r>
          </w:p>
          <w:p w14:paraId="49DB2DF4" w14:textId="77777777" w:rsidR="00623F95" w:rsidRPr="00674352" w:rsidRDefault="00623F95" w:rsidP="00674352">
            <w:pPr>
              <w:pStyle w:val="ListParagraph"/>
              <w:numPr>
                <w:ilvl w:val="0"/>
                <w:numId w:val="2"/>
              </w:numPr>
              <w:spacing w:after="20"/>
              <w:contextualSpacing w:val="0"/>
              <w:rPr>
                <w:rFonts w:ascii="Candara" w:eastAsia="Times New Roman" w:hAnsi="Candara" w:cs="Times New Roman"/>
                <w:bCs/>
                <w:noProof/>
                <w:color w:val="222222"/>
                <w:sz w:val="28"/>
                <w:szCs w:val="28"/>
              </w:rPr>
            </w:pPr>
            <w:r w:rsidRPr="00674352">
              <w:rPr>
                <w:rFonts w:ascii="Candara" w:eastAsia="Times New Roman" w:hAnsi="Candara" w:cs="Times New Roman"/>
                <w:bCs/>
                <w:noProof/>
                <w:color w:val="222222"/>
                <w:sz w:val="28"/>
                <w:szCs w:val="28"/>
              </w:rPr>
              <w:t>Canned fruit: applesauce, pears, peaches, apricots, mango, etc.</w:t>
            </w:r>
          </w:p>
          <w:p w14:paraId="787EB3A1" w14:textId="77777777" w:rsidR="00623F95" w:rsidRPr="00674352" w:rsidRDefault="00623F95" w:rsidP="00674352">
            <w:pPr>
              <w:pStyle w:val="ListParagraph"/>
              <w:numPr>
                <w:ilvl w:val="0"/>
                <w:numId w:val="2"/>
              </w:numPr>
              <w:spacing w:after="20"/>
              <w:contextualSpacing w:val="0"/>
              <w:rPr>
                <w:rFonts w:ascii="Candara" w:eastAsia="Times New Roman" w:hAnsi="Candara" w:cs="Times New Roman"/>
                <w:bCs/>
                <w:noProof/>
                <w:color w:val="222222"/>
                <w:sz w:val="28"/>
                <w:szCs w:val="28"/>
              </w:rPr>
            </w:pPr>
            <w:r w:rsidRPr="00674352">
              <w:rPr>
                <w:rFonts w:ascii="Candara" w:eastAsia="Times New Roman" w:hAnsi="Candara" w:cs="Times New Roman"/>
                <w:bCs/>
                <w:noProof/>
                <w:color w:val="222222"/>
                <w:sz w:val="28"/>
                <w:szCs w:val="28"/>
              </w:rPr>
              <w:t>Canned fish: salmon, tuna</w:t>
            </w:r>
          </w:p>
          <w:p w14:paraId="2C44EBA4" w14:textId="77777777" w:rsidR="00623F95" w:rsidRPr="00674352" w:rsidRDefault="00623F95" w:rsidP="00674352">
            <w:pPr>
              <w:pStyle w:val="ListParagraph"/>
              <w:numPr>
                <w:ilvl w:val="0"/>
                <w:numId w:val="2"/>
              </w:numPr>
              <w:spacing w:after="20"/>
              <w:contextualSpacing w:val="0"/>
              <w:rPr>
                <w:rFonts w:ascii="Candara" w:eastAsia="Times New Roman" w:hAnsi="Candara" w:cs="Times New Roman"/>
                <w:bCs/>
                <w:noProof/>
                <w:color w:val="222222"/>
                <w:sz w:val="28"/>
                <w:szCs w:val="28"/>
              </w:rPr>
            </w:pPr>
            <w:r w:rsidRPr="00674352">
              <w:rPr>
                <w:rFonts w:ascii="Candara" w:eastAsia="Times New Roman" w:hAnsi="Candara" w:cs="Times New Roman"/>
                <w:bCs/>
                <w:noProof/>
                <w:color w:val="222222"/>
                <w:sz w:val="28"/>
                <w:szCs w:val="28"/>
              </w:rPr>
              <w:t>Jello &amp; pudding mixes</w:t>
            </w:r>
          </w:p>
          <w:p w14:paraId="6B10AD2B" w14:textId="77777777" w:rsidR="00623F95" w:rsidRPr="00674352" w:rsidRDefault="00623F95" w:rsidP="00674352">
            <w:pPr>
              <w:pStyle w:val="ListParagraph"/>
              <w:numPr>
                <w:ilvl w:val="0"/>
                <w:numId w:val="2"/>
              </w:numPr>
              <w:spacing w:after="20"/>
              <w:contextualSpacing w:val="0"/>
              <w:rPr>
                <w:rFonts w:ascii="Candara" w:eastAsia="Times New Roman" w:hAnsi="Candara" w:cs="Times New Roman"/>
                <w:bCs/>
                <w:noProof/>
                <w:color w:val="222222"/>
                <w:sz w:val="28"/>
                <w:szCs w:val="28"/>
              </w:rPr>
            </w:pPr>
            <w:r w:rsidRPr="00674352">
              <w:rPr>
                <w:rFonts w:ascii="Candara" w:eastAsia="Times New Roman" w:hAnsi="Candara" w:cs="Times New Roman"/>
                <w:bCs/>
                <w:noProof/>
                <w:color w:val="222222"/>
                <w:sz w:val="28"/>
                <w:szCs w:val="28"/>
              </w:rPr>
              <w:t>Instant mashed potatoes</w:t>
            </w:r>
          </w:p>
          <w:p w14:paraId="79D04C78" w14:textId="77777777" w:rsidR="00623F95" w:rsidRPr="00674352" w:rsidRDefault="00623F95" w:rsidP="00674352">
            <w:pPr>
              <w:pStyle w:val="ListParagraph"/>
              <w:numPr>
                <w:ilvl w:val="0"/>
                <w:numId w:val="2"/>
              </w:numPr>
              <w:spacing w:after="20"/>
              <w:contextualSpacing w:val="0"/>
              <w:rPr>
                <w:rFonts w:ascii="Candara" w:eastAsia="Times New Roman" w:hAnsi="Candara" w:cs="Times New Roman"/>
                <w:bCs/>
                <w:noProof/>
                <w:color w:val="222222"/>
                <w:sz w:val="28"/>
                <w:szCs w:val="28"/>
              </w:rPr>
            </w:pPr>
            <w:r w:rsidRPr="00674352">
              <w:rPr>
                <w:rFonts w:ascii="Candara" w:eastAsia="Times New Roman" w:hAnsi="Candara" w:cs="Times New Roman"/>
                <w:bCs/>
                <w:noProof/>
                <w:color w:val="222222"/>
                <w:sz w:val="28"/>
                <w:szCs w:val="28"/>
              </w:rPr>
              <w:t>Mac &amp; cheese</w:t>
            </w:r>
          </w:p>
          <w:p w14:paraId="47128F8E" w14:textId="42956D20" w:rsidR="00623F95" w:rsidRPr="00674352" w:rsidRDefault="00623F95" w:rsidP="00674352">
            <w:pPr>
              <w:pStyle w:val="ListParagraph"/>
              <w:numPr>
                <w:ilvl w:val="0"/>
                <w:numId w:val="2"/>
              </w:numPr>
              <w:spacing w:after="20"/>
              <w:contextualSpacing w:val="0"/>
              <w:rPr>
                <w:rFonts w:ascii="Candara" w:eastAsia="Times New Roman" w:hAnsi="Candara" w:cs="Times New Roman"/>
                <w:bCs/>
                <w:noProof/>
                <w:color w:val="222222"/>
                <w:sz w:val="28"/>
                <w:szCs w:val="28"/>
              </w:rPr>
            </w:pPr>
            <w:r w:rsidRPr="00674352">
              <w:rPr>
                <w:rFonts w:ascii="Candara" w:eastAsia="Times New Roman" w:hAnsi="Candara" w:cs="Times New Roman"/>
                <w:bCs/>
                <w:noProof/>
                <w:color w:val="222222"/>
                <w:sz w:val="28"/>
                <w:szCs w:val="28"/>
              </w:rPr>
              <w:t>Pastas</w:t>
            </w:r>
          </w:p>
          <w:p w14:paraId="0F48D7DF" w14:textId="7568835A" w:rsidR="00AC59B9" w:rsidRPr="00623F95" w:rsidRDefault="00623F95" w:rsidP="00674352">
            <w:pPr>
              <w:pStyle w:val="ListParagraph"/>
              <w:numPr>
                <w:ilvl w:val="0"/>
                <w:numId w:val="2"/>
              </w:numPr>
              <w:spacing w:after="120" w:line="259" w:lineRule="auto"/>
              <w:contextualSpacing w:val="0"/>
              <w:rPr>
                <w:rFonts w:ascii="Candara" w:eastAsia="Times New Roman" w:hAnsi="Candara" w:cs="Times New Roman"/>
                <w:bCs/>
                <w:color w:val="222222"/>
                <w:sz w:val="28"/>
                <w:szCs w:val="28"/>
              </w:rPr>
            </w:pPr>
            <w:r w:rsidRPr="00674352">
              <w:rPr>
                <w:rFonts w:ascii="Candara" w:eastAsia="Times New Roman" w:hAnsi="Candara" w:cs="Times New Roman"/>
                <w:bCs/>
                <w:color w:val="222222"/>
                <w:sz w:val="28"/>
                <w:szCs w:val="28"/>
              </w:rPr>
              <w:t>Cake mixes and toppings</w:t>
            </w:r>
          </w:p>
        </w:tc>
        <w:tc>
          <w:tcPr>
            <w:tcW w:w="4140" w:type="dxa"/>
          </w:tcPr>
          <w:p w14:paraId="788E4CE4" w14:textId="7B85533A" w:rsidR="00AC59B9" w:rsidRPr="00623F95" w:rsidRDefault="00462A47" w:rsidP="00623F95">
            <w:pPr>
              <w:rPr>
                <w:rFonts w:ascii="Candara" w:eastAsia="Gulim" w:hAnsi="Candara" w:cs="Narkisim"/>
                <w:color w:val="7030A0"/>
                <w:sz w:val="28"/>
                <w:szCs w:val="28"/>
              </w:rPr>
            </w:pPr>
            <w:r w:rsidRPr="00623F95">
              <w:rPr>
                <w:rFonts w:ascii="Candara" w:eastAsia="Gulim" w:hAnsi="Candara" w:cs="Narkisim"/>
                <w:color w:val="7030A0"/>
                <w:sz w:val="28"/>
                <w:szCs w:val="28"/>
              </w:rPr>
              <w:t xml:space="preserve">   </w:t>
            </w:r>
            <w:r w:rsidR="00AC59B9" w:rsidRPr="00623F95">
              <w:rPr>
                <w:rFonts w:ascii="Candara" w:eastAsia="Gulim" w:hAnsi="Candara" w:cs="Narkisim"/>
                <w:color w:val="7030A0"/>
                <w:sz w:val="28"/>
                <w:szCs w:val="28"/>
              </w:rPr>
              <w:t>NON-FOOD ITEMS</w:t>
            </w:r>
          </w:p>
          <w:p w14:paraId="6769A2A4" w14:textId="14ACB1FD" w:rsidR="00AE5479" w:rsidRPr="00623F95" w:rsidRDefault="00AA723B" w:rsidP="00674352">
            <w:pPr>
              <w:pStyle w:val="ListParagraph"/>
              <w:numPr>
                <w:ilvl w:val="0"/>
                <w:numId w:val="3"/>
              </w:numPr>
              <w:spacing w:after="120"/>
              <w:contextualSpacing w:val="0"/>
              <w:rPr>
                <w:rFonts w:ascii="Candara" w:eastAsia="Times New Roman" w:hAnsi="Candara" w:cs="Times New Roman"/>
                <w:bCs/>
                <w:color w:val="222222"/>
                <w:sz w:val="28"/>
                <w:szCs w:val="28"/>
              </w:rPr>
            </w:pPr>
            <w:r w:rsidRPr="00623F95">
              <w:rPr>
                <w:rFonts w:ascii="Candara" w:eastAsia="Times New Roman" w:hAnsi="Candara" w:cs="Times New Roman"/>
                <w:bCs/>
                <w:color w:val="222222"/>
                <w:sz w:val="28"/>
                <w:szCs w:val="28"/>
              </w:rPr>
              <w:t>Individually wrapped rolls of toilet paper</w:t>
            </w:r>
          </w:p>
          <w:p w14:paraId="01D94EB9" w14:textId="4034E8E3" w:rsidR="00AE5479" w:rsidRPr="00623F95" w:rsidRDefault="00AE5479" w:rsidP="00674352">
            <w:pPr>
              <w:pStyle w:val="ListParagraph"/>
              <w:numPr>
                <w:ilvl w:val="0"/>
                <w:numId w:val="3"/>
              </w:numPr>
              <w:spacing w:after="120"/>
              <w:contextualSpacing w:val="0"/>
              <w:rPr>
                <w:rFonts w:ascii="Candara" w:eastAsia="Times New Roman" w:hAnsi="Candara" w:cs="Times New Roman"/>
                <w:bCs/>
                <w:color w:val="222222"/>
                <w:sz w:val="28"/>
                <w:szCs w:val="28"/>
              </w:rPr>
            </w:pPr>
            <w:r w:rsidRPr="00623F95">
              <w:rPr>
                <w:rFonts w:ascii="Candara" w:eastAsia="Times New Roman" w:hAnsi="Candara" w:cs="Times New Roman"/>
                <w:bCs/>
                <w:color w:val="222222"/>
                <w:sz w:val="28"/>
                <w:szCs w:val="28"/>
              </w:rPr>
              <w:t>Reusable grocery/tote bags</w:t>
            </w:r>
          </w:p>
          <w:p w14:paraId="48D72C39" w14:textId="462BE314" w:rsidR="00AA723B" w:rsidRPr="00623F95" w:rsidRDefault="00AA723B" w:rsidP="00AE5479">
            <w:pPr>
              <w:pStyle w:val="ListParagraph"/>
              <w:numPr>
                <w:ilvl w:val="0"/>
                <w:numId w:val="3"/>
              </w:numPr>
              <w:rPr>
                <w:rFonts w:ascii="Candara" w:eastAsia="Times New Roman" w:hAnsi="Candara" w:cs="Times New Roman"/>
                <w:bCs/>
                <w:color w:val="222222"/>
                <w:sz w:val="28"/>
                <w:szCs w:val="28"/>
              </w:rPr>
            </w:pPr>
            <w:r w:rsidRPr="00623F95">
              <w:rPr>
                <w:rFonts w:ascii="Candara" w:eastAsia="Times New Roman" w:hAnsi="Candara" w:cs="Times New Roman"/>
                <w:bCs/>
                <w:color w:val="222222"/>
                <w:sz w:val="28"/>
                <w:szCs w:val="28"/>
              </w:rPr>
              <w:t>Diapers and baby wipes</w:t>
            </w:r>
            <w:r w:rsidRPr="00623F95">
              <w:rPr>
                <w:rFonts w:ascii="Candara" w:eastAsia="Times New Roman" w:hAnsi="Candara" w:cs="Times New Roman"/>
                <w:bCs/>
                <w:color w:val="222222"/>
                <w:sz w:val="28"/>
                <w:szCs w:val="28"/>
              </w:rPr>
              <w:br/>
            </w:r>
            <w:r w:rsidRPr="00623F95">
              <w:rPr>
                <w:rFonts w:ascii="Candara" w:eastAsia="Times New Roman" w:hAnsi="Candara" w:cs="Times New Roman"/>
                <w:bCs/>
                <w:i/>
                <w:iCs/>
                <w:color w:val="222222"/>
                <w:sz w:val="28"/>
                <w:szCs w:val="28"/>
              </w:rPr>
              <w:t>(many of the 500+ families they serve have infants)</w:t>
            </w:r>
          </w:p>
          <w:p w14:paraId="1E1AADBA" w14:textId="192092A4" w:rsidR="00AC59B9" w:rsidRPr="00623F95" w:rsidRDefault="00AC59B9" w:rsidP="00E64873">
            <w:pPr>
              <w:rPr>
                <w:rFonts w:ascii="Candara" w:eastAsia="Times New Roman" w:hAnsi="Candara" w:cs="Times New Roman"/>
                <w:bCs/>
                <w:color w:val="222222"/>
                <w:sz w:val="28"/>
                <w:szCs w:val="28"/>
              </w:rPr>
            </w:pPr>
          </w:p>
          <w:p w14:paraId="5824E8C9" w14:textId="77777777" w:rsidR="00AC59B9" w:rsidRDefault="00AC59B9" w:rsidP="00E64873">
            <w:pPr>
              <w:tabs>
                <w:tab w:val="left" w:pos="990"/>
              </w:tabs>
              <w:spacing w:line="264" w:lineRule="auto"/>
              <w:ind w:left="360"/>
              <w:rPr>
                <w:rFonts w:ascii="Candara" w:eastAsia="Gulim" w:hAnsi="Candara" w:cs="Narkisim"/>
                <w:b/>
                <w:color w:val="7030A0"/>
                <w:sz w:val="28"/>
                <w:szCs w:val="28"/>
              </w:rPr>
            </w:pPr>
          </w:p>
          <w:p w14:paraId="0E4561D8" w14:textId="3425CD07" w:rsidR="00623F95" w:rsidRDefault="008372FF" w:rsidP="00E64873">
            <w:pPr>
              <w:tabs>
                <w:tab w:val="left" w:pos="990"/>
              </w:tabs>
              <w:spacing w:line="264" w:lineRule="auto"/>
              <w:ind w:left="360"/>
              <w:rPr>
                <w:rFonts w:ascii="Candara" w:eastAsia="Gulim" w:hAnsi="Candara" w:cs="Narkisim"/>
                <w:b/>
                <w:color w:val="7030A0"/>
                <w:sz w:val="28"/>
                <w:szCs w:val="28"/>
              </w:rPr>
            </w:pPr>
            <w:r w:rsidRPr="000B0EAD">
              <w:rPr>
                <w:rFonts w:ascii="Candara" w:hAnsi="Candara" w:cs="Segoe UI"/>
                <w:b/>
                <w:bCs/>
                <w:noProof/>
                <w:color w:val="7030A0"/>
                <w:sz w:val="36"/>
                <w:szCs w:val="36"/>
              </w:rPr>
              <w:drawing>
                <wp:anchor distT="0" distB="0" distL="114300" distR="114300" simplePos="0" relativeHeight="251667456" behindDoc="0" locked="0" layoutInCell="1" allowOverlap="1" wp14:anchorId="267DFEE8" wp14:editId="5FE24850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328930</wp:posOffset>
                  </wp:positionV>
                  <wp:extent cx="3115110" cy="876422"/>
                  <wp:effectExtent l="0" t="0" r="9525" b="0"/>
                  <wp:wrapSquare wrapText="bothSides"/>
                  <wp:docPr id="1889260171" name="Picture 1" descr="A white rectangular sign with purpl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9260171" name="Picture 1" descr="A white rectangular sign with purple text&#10;&#10;AI-generated content may be incorrect.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5110" cy="876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98794A7" w14:textId="18634A4B" w:rsidR="00623F95" w:rsidRPr="00623F95" w:rsidRDefault="00623F95" w:rsidP="00E64873">
            <w:pPr>
              <w:tabs>
                <w:tab w:val="left" w:pos="990"/>
              </w:tabs>
              <w:spacing w:line="264" w:lineRule="auto"/>
              <w:ind w:left="360"/>
              <w:rPr>
                <w:rFonts w:ascii="Candara" w:eastAsia="Gulim" w:hAnsi="Candara" w:cs="Narkisim"/>
                <w:b/>
                <w:color w:val="7030A0"/>
                <w:sz w:val="28"/>
                <w:szCs w:val="28"/>
              </w:rPr>
            </w:pPr>
          </w:p>
        </w:tc>
      </w:tr>
    </w:tbl>
    <w:p w14:paraId="67EF6F71" w14:textId="1384E136" w:rsidR="007D7CF8" w:rsidRPr="00AC59B9" w:rsidRDefault="0072297B" w:rsidP="0072297B">
      <w:pPr>
        <w:spacing w:after="0"/>
        <w:rPr>
          <w:rFonts w:ascii="Candara" w:hAnsi="Candara" w:cs="Segoe UI"/>
          <w:b/>
          <w:bCs/>
          <w:color w:val="7030A0"/>
          <w:sz w:val="36"/>
          <w:szCs w:val="36"/>
        </w:rPr>
      </w:pPr>
      <w:r w:rsidRPr="00623F95">
        <w:rPr>
          <w:rFonts w:ascii="Candara" w:eastAsia="Times New Roman" w:hAnsi="Candara" w:cs="Times New Roman"/>
          <w:bCs/>
          <w:noProof/>
          <w:color w:val="7030A0"/>
          <w:sz w:val="28"/>
          <w:szCs w:val="28"/>
        </w:rPr>
        <mc:AlternateContent>
          <mc:Choice Requires="wps">
            <w:drawing>
              <wp:anchor distT="91440" distB="91440" distL="91440" distR="182880" simplePos="0" relativeHeight="251665408" behindDoc="0" locked="0" layoutInCell="1" allowOverlap="1" wp14:anchorId="1214E91E" wp14:editId="5235D7C9">
                <wp:simplePos x="0" y="0"/>
                <wp:positionH relativeFrom="column">
                  <wp:posOffset>872490</wp:posOffset>
                </wp:positionH>
                <wp:positionV relativeFrom="paragraph">
                  <wp:posOffset>183515</wp:posOffset>
                </wp:positionV>
                <wp:extent cx="4343400" cy="7239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1C9E7" w14:textId="087AF383" w:rsidR="00623F95" w:rsidRPr="00AA21C3" w:rsidRDefault="0072297B" w:rsidP="00AA21C3">
                            <w:pPr>
                              <w:spacing w:before="120" w:after="120" w:line="264" w:lineRule="auto"/>
                              <w:jc w:val="center"/>
                              <w:rPr>
                                <w:b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AA21C3">
                              <w:rPr>
                                <w:rFonts w:ascii="Candara" w:eastAsia="Times New Roman" w:hAnsi="Candara" w:cs="Times New Roman"/>
                                <w:b/>
                                <w:color w:val="7030A0"/>
                                <w:sz w:val="28"/>
                                <w:szCs w:val="28"/>
                              </w:rPr>
                              <w:t xml:space="preserve">Bring donations to the blue bin on the front porch of </w:t>
                            </w:r>
                            <w:r w:rsidRPr="00AA21C3">
                              <w:rPr>
                                <w:rFonts w:ascii="Candara" w:eastAsia="Times New Roman" w:hAnsi="Candara" w:cs="Times New Roman"/>
                                <w:b/>
                                <w:color w:val="7030A0"/>
                                <w:sz w:val="28"/>
                                <w:szCs w:val="28"/>
                              </w:rPr>
                              <w:br/>
                              <w:t xml:space="preserve">St. Andrew’s office building </w:t>
                            </w:r>
                            <w:r w:rsidRPr="00AA21C3">
                              <w:rPr>
                                <w:rFonts w:ascii="Candara" w:eastAsia="Times New Roman" w:hAnsi="Candara" w:cs="Times New Roman"/>
                                <w:b/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>by April 13</w:t>
                            </w:r>
                            <w:r w:rsidRPr="00AA21C3">
                              <w:rPr>
                                <w:rFonts w:ascii="Candara" w:eastAsia="Times New Roman" w:hAnsi="Candara" w:cs="Times New Roman"/>
                                <w:b/>
                                <w:color w:val="7030A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14E9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8.7pt;margin-top:14.45pt;width:342pt;height:57pt;z-index:251665408;visibility:visible;mso-wrap-style:square;mso-width-percent:0;mso-height-percent:0;mso-wrap-distance-left:7.2pt;mso-wrap-distance-top:7.2pt;mso-wrap-distance-right:14.4pt;mso-wrap-distance-bottom:7.2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">
                <v:textbox>
                  <w:txbxContent>
                    <w:p w14:paraId="7751C9E7" w14:textId="087AF383" w:rsidR="00623F95" w:rsidRPr="00AA21C3" w:rsidRDefault="0072297B" w:rsidP="00AA21C3">
                      <w:pPr>
                        <w:spacing w:before="120" w:after="120" w:line="264" w:lineRule="auto"/>
                        <w:jc w:val="center"/>
                        <w:rPr>
                          <w:b/>
                          <w:color w:val="7030A0"/>
                          <w:sz w:val="20"/>
                          <w:szCs w:val="20"/>
                        </w:rPr>
                      </w:pPr>
                      <w:r w:rsidRPr="00AA21C3">
                        <w:rPr>
                          <w:rFonts w:ascii="Candara" w:eastAsia="Times New Roman" w:hAnsi="Candara" w:cs="Times New Roman"/>
                          <w:b/>
                          <w:color w:val="7030A0"/>
                          <w:sz w:val="28"/>
                          <w:szCs w:val="28"/>
                        </w:rPr>
                        <w:t xml:space="preserve">Bring donations to the blue bin on the front porch of </w:t>
                      </w:r>
                      <w:r w:rsidRPr="00AA21C3">
                        <w:rPr>
                          <w:rFonts w:ascii="Candara" w:eastAsia="Times New Roman" w:hAnsi="Candara" w:cs="Times New Roman"/>
                          <w:b/>
                          <w:color w:val="7030A0"/>
                          <w:sz w:val="28"/>
                          <w:szCs w:val="28"/>
                        </w:rPr>
                        <w:br/>
                        <w:t xml:space="preserve">St. Andrew’s office building </w:t>
                      </w:r>
                      <w:r w:rsidRPr="00AA21C3">
                        <w:rPr>
                          <w:rFonts w:ascii="Candara" w:eastAsia="Times New Roman" w:hAnsi="Candara" w:cs="Times New Roman"/>
                          <w:b/>
                          <w:color w:val="7030A0"/>
                          <w:sz w:val="28"/>
                          <w:szCs w:val="28"/>
                          <w:u w:val="single"/>
                        </w:rPr>
                        <w:t>by April 13</w:t>
                      </w:r>
                      <w:r w:rsidRPr="00AA21C3">
                        <w:rPr>
                          <w:rFonts w:ascii="Candara" w:eastAsia="Times New Roman" w:hAnsi="Candara" w:cs="Times New Roman"/>
                          <w:b/>
                          <w:color w:val="7030A0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D7CF8" w:rsidRPr="00AC59B9" w:rsidSect="00C069FA">
      <w:pgSz w:w="12240" w:h="15840"/>
      <w:pgMar w:top="720" w:right="1296" w:bottom="57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583EC" w14:textId="77777777" w:rsidR="000F4FFF" w:rsidRDefault="000F4FFF" w:rsidP="009839E0">
      <w:pPr>
        <w:spacing w:after="0" w:line="240" w:lineRule="auto"/>
      </w:pPr>
      <w:r>
        <w:separator/>
      </w:r>
    </w:p>
  </w:endnote>
  <w:endnote w:type="continuationSeparator" w:id="0">
    <w:p w14:paraId="1C3E214C" w14:textId="77777777" w:rsidR="000F4FFF" w:rsidRDefault="000F4FFF" w:rsidP="00983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Narkisim">
    <w:panose1 w:val="020E0502050101010101"/>
    <w:charset w:val="B1"/>
    <w:family w:val="swiss"/>
    <w:pitch w:val="variable"/>
    <w:sig w:usb0="00000803" w:usb1="00000000" w:usb2="00000000" w:usb3="00000000" w:csb0="0000002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BD236" w14:textId="77777777" w:rsidR="000F4FFF" w:rsidRDefault="000F4FFF" w:rsidP="009839E0">
      <w:pPr>
        <w:spacing w:after="0" w:line="240" w:lineRule="auto"/>
      </w:pPr>
      <w:r>
        <w:separator/>
      </w:r>
    </w:p>
  </w:footnote>
  <w:footnote w:type="continuationSeparator" w:id="0">
    <w:p w14:paraId="1B1D234D" w14:textId="77777777" w:rsidR="000F4FFF" w:rsidRDefault="000F4FFF" w:rsidP="009839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50C22"/>
    <w:multiLevelType w:val="hybridMultilevel"/>
    <w:tmpl w:val="71D432A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FB51D7"/>
    <w:multiLevelType w:val="hybridMultilevel"/>
    <w:tmpl w:val="EBE0710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1C0EFD"/>
    <w:multiLevelType w:val="hybridMultilevel"/>
    <w:tmpl w:val="01E062A4"/>
    <w:lvl w:ilvl="0" w:tplc="04090005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3" w15:restartNumberingAfterBreak="0">
    <w:nsid w:val="67E80B80"/>
    <w:multiLevelType w:val="hybridMultilevel"/>
    <w:tmpl w:val="BA6430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331253">
    <w:abstractNumId w:val="2"/>
  </w:num>
  <w:num w:numId="2" w16cid:durableId="1958950973">
    <w:abstractNumId w:val="1"/>
  </w:num>
  <w:num w:numId="3" w16cid:durableId="555703584">
    <w:abstractNumId w:val="3"/>
  </w:num>
  <w:num w:numId="4" w16cid:durableId="1377926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514"/>
    <w:rsid w:val="00000A32"/>
    <w:rsid w:val="00042AA5"/>
    <w:rsid w:val="00086814"/>
    <w:rsid w:val="000A5B40"/>
    <w:rsid w:val="000B0EAD"/>
    <w:rsid w:val="000B324D"/>
    <w:rsid w:val="000F4FFF"/>
    <w:rsid w:val="00157F1D"/>
    <w:rsid w:val="00222070"/>
    <w:rsid w:val="002F2820"/>
    <w:rsid w:val="00370FA4"/>
    <w:rsid w:val="003A31F5"/>
    <w:rsid w:val="003A3DE9"/>
    <w:rsid w:val="003C1524"/>
    <w:rsid w:val="003C3D66"/>
    <w:rsid w:val="0042770C"/>
    <w:rsid w:val="00462A47"/>
    <w:rsid w:val="005312BE"/>
    <w:rsid w:val="005B07A6"/>
    <w:rsid w:val="005C324F"/>
    <w:rsid w:val="005E1F2D"/>
    <w:rsid w:val="00606361"/>
    <w:rsid w:val="006211D2"/>
    <w:rsid w:val="00623F95"/>
    <w:rsid w:val="00641D5D"/>
    <w:rsid w:val="0065551B"/>
    <w:rsid w:val="00674352"/>
    <w:rsid w:val="00675514"/>
    <w:rsid w:val="006F1459"/>
    <w:rsid w:val="0072297B"/>
    <w:rsid w:val="00774334"/>
    <w:rsid w:val="00797922"/>
    <w:rsid w:val="007A53DF"/>
    <w:rsid w:val="007B7EC1"/>
    <w:rsid w:val="007D0964"/>
    <w:rsid w:val="007D5FA7"/>
    <w:rsid w:val="007D7CF8"/>
    <w:rsid w:val="008372FF"/>
    <w:rsid w:val="00897E33"/>
    <w:rsid w:val="008D3C55"/>
    <w:rsid w:val="00923013"/>
    <w:rsid w:val="00945C16"/>
    <w:rsid w:val="00967E5A"/>
    <w:rsid w:val="00974B51"/>
    <w:rsid w:val="00982589"/>
    <w:rsid w:val="009839E0"/>
    <w:rsid w:val="00A12380"/>
    <w:rsid w:val="00A306A3"/>
    <w:rsid w:val="00A6103B"/>
    <w:rsid w:val="00A821C5"/>
    <w:rsid w:val="00A90827"/>
    <w:rsid w:val="00AA21C3"/>
    <w:rsid w:val="00AA723B"/>
    <w:rsid w:val="00AC59B9"/>
    <w:rsid w:val="00AE5479"/>
    <w:rsid w:val="00B67415"/>
    <w:rsid w:val="00B819F1"/>
    <w:rsid w:val="00B85F90"/>
    <w:rsid w:val="00C069FA"/>
    <w:rsid w:val="00C50586"/>
    <w:rsid w:val="00C52B5B"/>
    <w:rsid w:val="00C53642"/>
    <w:rsid w:val="00D13B0A"/>
    <w:rsid w:val="00D25819"/>
    <w:rsid w:val="00D302A5"/>
    <w:rsid w:val="00D93D85"/>
    <w:rsid w:val="00DD085A"/>
    <w:rsid w:val="00DD4538"/>
    <w:rsid w:val="00DD56FF"/>
    <w:rsid w:val="00DF05C0"/>
    <w:rsid w:val="00DF6FFC"/>
    <w:rsid w:val="00E61941"/>
    <w:rsid w:val="00E67758"/>
    <w:rsid w:val="00E77F7D"/>
    <w:rsid w:val="00EB54A1"/>
    <w:rsid w:val="00ED188F"/>
    <w:rsid w:val="00EE444E"/>
    <w:rsid w:val="00F169B5"/>
    <w:rsid w:val="00F16AE0"/>
    <w:rsid w:val="00F90D81"/>
    <w:rsid w:val="00FC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6C78D6"/>
  <w15:chartTrackingRefBased/>
  <w15:docId w15:val="{0B78785C-D1EF-4F14-921A-A740F3674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39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9E0"/>
  </w:style>
  <w:style w:type="paragraph" w:styleId="Footer">
    <w:name w:val="footer"/>
    <w:basedOn w:val="Normal"/>
    <w:link w:val="FooterChar"/>
    <w:uiPriority w:val="99"/>
    <w:unhideWhenUsed/>
    <w:rsid w:val="009839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9E0"/>
  </w:style>
  <w:style w:type="character" w:styleId="Hyperlink">
    <w:name w:val="Hyperlink"/>
    <w:basedOn w:val="DefaultParagraphFont"/>
    <w:uiPriority w:val="99"/>
    <w:unhideWhenUsed/>
    <w:rsid w:val="00A908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082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F14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14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14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14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145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F145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302A5"/>
    <w:pPr>
      <w:ind w:left="720"/>
      <w:contextualSpacing/>
    </w:pPr>
  </w:style>
  <w:style w:type="table" w:styleId="TableGrid">
    <w:name w:val="Table Grid"/>
    <w:basedOn w:val="TableNormal"/>
    <w:uiPriority w:val="39"/>
    <w:rsid w:val="00606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1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5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 Federowicz</dc:creator>
  <cp:keywords/>
  <dc:description/>
  <cp:lastModifiedBy>Rebecca Marinov</cp:lastModifiedBy>
  <cp:revision>4</cp:revision>
  <cp:lastPrinted>2025-03-07T21:11:00Z</cp:lastPrinted>
  <dcterms:created xsi:type="dcterms:W3CDTF">2025-03-07T21:03:00Z</dcterms:created>
  <dcterms:modified xsi:type="dcterms:W3CDTF">2025-03-10T18:23:00Z</dcterms:modified>
</cp:coreProperties>
</file>